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CCB" w:rsidRPr="009337BA" w:rsidRDefault="00B21CCB" w:rsidP="00B21CCB">
      <w:pPr>
        <w:rPr>
          <w:sz w:val="28"/>
          <w:szCs w:val="28"/>
        </w:rPr>
      </w:pPr>
    </w:p>
    <w:p w:rsidR="00B21CCB" w:rsidRPr="009337BA" w:rsidRDefault="00B21CCB" w:rsidP="00B21CCB">
      <w:pPr>
        <w:pStyle w:val="3"/>
        <w:jc w:val="center"/>
        <w:rPr>
          <w:b/>
          <w:szCs w:val="28"/>
        </w:rPr>
      </w:pPr>
    </w:p>
    <w:p w:rsidR="00B21CCB" w:rsidRPr="009337BA" w:rsidRDefault="00B21CCB" w:rsidP="00B21CCB">
      <w:pPr>
        <w:pStyle w:val="3"/>
        <w:spacing w:line="360" w:lineRule="auto"/>
        <w:jc w:val="center"/>
        <w:rPr>
          <w:b/>
          <w:szCs w:val="28"/>
        </w:rPr>
      </w:pPr>
      <w:r w:rsidRPr="009337BA">
        <w:rPr>
          <w:b/>
          <w:szCs w:val="28"/>
        </w:rPr>
        <w:t xml:space="preserve">Результаты публичных слушаний по проекту решения Совета </w:t>
      </w:r>
    </w:p>
    <w:p w:rsidR="00B21CCB" w:rsidRPr="009337BA" w:rsidRDefault="00B21CCB" w:rsidP="00B21CCB">
      <w:pPr>
        <w:pStyle w:val="3"/>
        <w:spacing w:line="360" w:lineRule="auto"/>
        <w:jc w:val="center"/>
        <w:rPr>
          <w:b/>
          <w:szCs w:val="28"/>
        </w:rPr>
      </w:pPr>
      <w:r w:rsidRPr="009337BA">
        <w:rPr>
          <w:b/>
          <w:szCs w:val="28"/>
        </w:rPr>
        <w:t>муниципального района Ишимбайский район Республики Башкортостан</w:t>
      </w:r>
    </w:p>
    <w:p w:rsidR="00B21CCB" w:rsidRPr="009337BA" w:rsidRDefault="00B21CCB" w:rsidP="00B21CCB">
      <w:pPr>
        <w:pStyle w:val="3"/>
        <w:spacing w:line="360" w:lineRule="auto"/>
        <w:jc w:val="center"/>
        <w:rPr>
          <w:b/>
          <w:szCs w:val="28"/>
        </w:rPr>
      </w:pPr>
      <w:r w:rsidRPr="009337BA">
        <w:rPr>
          <w:b/>
          <w:szCs w:val="28"/>
        </w:rPr>
        <w:t>«Об утверждении отчета об исполнении бюджета муниципального района Ишимбайский район Республики Башкортостан за 2019 год»</w:t>
      </w:r>
    </w:p>
    <w:p w:rsidR="00B21CCB" w:rsidRPr="009337BA" w:rsidRDefault="00B21CCB" w:rsidP="00B21CCB">
      <w:pPr>
        <w:pStyle w:val="3"/>
        <w:spacing w:line="360" w:lineRule="auto"/>
        <w:rPr>
          <w:b/>
          <w:szCs w:val="28"/>
        </w:rPr>
      </w:pPr>
    </w:p>
    <w:p w:rsidR="00B21CCB" w:rsidRPr="009337BA" w:rsidRDefault="00B21CCB" w:rsidP="00B21CCB">
      <w:pPr>
        <w:pStyle w:val="3"/>
        <w:spacing w:line="360" w:lineRule="auto"/>
        <w:ind w:firstLine="709"/>
        <w:rPr>
          <w:szCs w:val="28"/>
        </w:rPr>
      </w:pPr>
      <w:r w:rsidRPr="009337BA">
        <w:rPr>
          <w:szCs w:val="28"/>
        </w:rPr>
        <w:t xml:space="preserve">27 апреля 2020 года </w:t>
      </w:r>
      <w:r w:rsidRPr="009337BA">
        <w:rPr>
          <w:color w:val="444444"/>
          <w:szCs w:val="28"/>
          <w:shd w:val="clear" w:color="auto" w:fill="FFFFFF"/>
        </w:rPr>
        <w:t xml:space="preserve">в большом зале заседаний по адресу: г. Ишимбай, </w:t>
      </w:r>
      <w:proofErr w:type="spellStart"/>
      <w:r w:rsidRPr="009337BA">
        <w:rPr>
          <w:color w:val="444444"/>
          <w:szCs w:val="28"/>
          <w:shd w:val="clear" w:color="auto" w:fill="FFFFFF"/>
        </w:rPr>
        <w:t>пр.Ленина</w:t>
      </w:r>
      <w:proofErr w:type="spellEnd"/>
      <w:r w:rsidRPr="009337BA">
        <w:rPr>
          <w:color w:val="444444"/>
          <w:szCs w:val="28"/>
          <w:shd w:val="clear" w:color="auto" w:fill="FFFFFF"/>
        </w:rPr>
        <w:t xml:space="preserve">, 60 </w:t>
      </w:r>
      <w:r w:rsidRPr="009337BA">
        <w:rPr>
          <w:szCs w:val="28"/>
        </w:rPr>
        <w:t xml:space="preserve">состоялись публичные слушания по проекту решения Совета муниципального района Ишимбайский район Республики Башкортостан «Об утверждении отчета об исполнении бюджета муниципального района Ишимбайский район Республики Башкортостан за 2019 год». Во исполнение Указа Главы Республики Башкортостан от 18 марта 2020 г. № УГ-111 «О введении режима «Повышенная готовность» на территории Республики Башкортостан в связи с угрозой распространения в Республике Башкортостан новой </w:t>
      </w:r>
      <w:proofErr w:type="spellStart"/>
      <w:r w:rsidRPr="009337BA">
        <w:rPr>
          <w:szCs w:val="28"/>
        </w:rPr>
        <w:t>коронавирусной</w:t>
      </w:r>
      <w:proofErr w:type="spellEnd"/>
      <w:r w:rsidRPr="009337BA">
        <w:rPr>
          <w:szCs w:val="28"/>
        </w:rPr>
        <w:t xml:space="preserve"> инфекции (Covid-19)» мероприятие прошло в формате </w:t>
      </w:r>
      <w:r w:rsidR="009337BA">
        <w:rPr>
          <w:szCs w:val="28"/>
        </w:rPr>
        <w:t>онлайн</w:t>
      </w:r>
      <w:r w:rsidRPr="009337BA">
        <w:rPr>
          <w:szCs w:val="28"/>
        </w:rPr>
        <w:t>-трансляции. Онлайн трансляция была осуществлена на двух площадках: официальном сайте Совета муниципального района Ишимбайский район Республики Башкортостан (http://sovet.ishimbaimr.ru) и в социальной сети в группе "Газета "Восход", г. Ишимбай" (</w:t>
      </w:r>
      <w:hyperlink r:id="rId4" w:history="1">
        <w:r w:rsidRPr="009337BA">
          <w:rPr>
            <w:rStyle w:val="a3"/>
            <w:szCs w:val="28"/>
          </w:rPr>
          <w:t>https://vk.com/ishimvoshod</w:t>
        </w:r>
      </w:hyperlink>
      <w:r w:rsidRPr="009337BA">
        <w:rPr>
          <w:szCs w:val="28"/>
        </w:rPr>
        <w:t xml:space="preserve">). </w:t>
      </w:r>
    </w:p>
    <w:p w:rsidR="00B21CCB" w:rsidRPr="009337BA" w:rsidRDefault="00B21CCB" w:rsidP="00B21CCB">
      <w:pPr>
        <w:pStyle w:val="3"/>
        <w:spacing w:line="360" w:lineRule="auto"/>
        <w:ind w:firstLine="709"/>
        <w:rPr>
          <w:szCs w:val="28"/>
        </w:rPr>
      </w:pPr>
      <w:r w:rsidRPr="009337BA">
        <w:rPr>
          <w:szCs w:val="28"/>
        </w:rPr>
        <w:t xml:space="preserve">Трансляции смотрели 42 человека, в зале заседаний присутствовало 11 человек. На момент проведения публичных слушаний в комиссию предложений по проекту отчета не поступило. Заместитель начальника финансового управления администрации муниципального района Ишимбайский район Республики Башкортостан Астафьева Н.Ю. представила основные показатели бюджета по итогам 2019 года. В результате </w:t>
      </w:r>
      <w:r w:rsidR="0098041E">
        <w:rPr>
          <w:szCs w:val="28"/>
        </w:rPr>
        <w:t xml:space="preserve">единогласно был утвержден </w:t>
      </w:r>
      <w:r w:rsidRPr="009337BA">
        <w:rPr>
          <w:szCs w:val="28"/>
        </w:rPr>
        <w:t>представленн</w:t>
      </w:r>
      <w:r w:rsidR="0098041E">
        <w:rPr>
          <w:szCs w:val="28"/>
        </w:rPr>
        <w:t>ый</w:t>
      </w:r>
      <w:r w:rsidRPr="009337BA">
        <w:rPr>
          <w:szCs w:val="28"/>
        </w:rPr>
        <w:t xml:space="preserve"> отчет</w:t>
      </w:r>
      <w:r w:rsidR="0098041E">
        <w:rPr>
          <w:szCs w:val="28"/>
        </w:rPr>
        <w:t>.</w:t>
      </w:r>
    </w:p>
    <w:p w:rsidR="00B21CCB" w:rsidRPr="009337BA" w:rsidRDefault="00B21CCB" w:rsidP="00177426">
      <w:pPr>
        <w:spacing w:line="360" w:lineRule="auto"/>
        <w:jc w:val="right"/>
        <w:rPr>
          <w:sz w:val="28"/>
          <w:szCs w:val="28"/>
          <w:u w:val="single"/>
        </w:rPr>
      </w:pPr>
      <w:bookmarkStart w:id="0" w:name="_GoBack"/>
      <w:r w:rsidRPr="009337BA">
        <w:rPr>
          <w:sz w:val="28"/>
          <w:szCs w:val="28"/>
          <w:u w:val="single"/>
        </w:rPr>
        <w:tab/>
      </w:r>
      <w:r w:rsidRPr="009337BA">
        <w:rPr>
          <w:sz w:val="28"/>
          <w:szCs w:val="28"/>
          <w:u w:val="single"/>
        </w:rPr>
        <w:tab/>
      </w:r>
      <w:r w:rsidRPr="009337BA">
        <w:rPr>
          <w:sz w:val="28"/>
          <w:szCs w:val="28"/>
          <w:u w:val="single"/>
        </w:rPr>
        <w:tab/>
      </w:r>
      <w:r w:rsidRPr="009337BA">
        <w:rPr>
          <w:sz w:val="28"/>
          <w:szCs w:val="28"/>
          <w:u w:val="single"/>
        </w:rPr>
        <w:tab/>
      </w:r>
    </w:p>
    <w:bookmarkEnd w:id="0"/>
    <w:p w:rsidR="00B21CCB" w:rsidRPr="009337BA" w:rsidRDefault="00B21CCB" w:rsidP="00B21CCB">
      <w:pPr>
        <w:pStyle w:val="3"/>
        <w:ind w:left="4320"/>
        <w:rPr>
          <w:b/>
          <w:szCs w:val="28"/>
        </w:rPr>
      </w:pPr>
      <w:r w:rsidRPr="009337BA">
        <w:rPr>
          <w:b/>
          <w:szCs w:val="28"/>
        </w:rPr>
        <w:t xml:space="preserve">Комиссия по </w:t>
      </w:r>
      <w:proofErr w:type="gramStart"/>
      <w:r w:rsidRPr="009337BA">
        <w:rPr>
          <w:b/>
          <w:szCs w:val="28"/>
        </w:rPr>
        <w:t>подготовке  и</w:t>
      </w:r>
      <w:proofErr w:type="gramEnd"/>
      <w:r w:rsidRPr="009337BA">
        <w:rPr>
          <w:b/>
          <w:szCs w:val="28"/>
        </w:rPr>
        <w:t xml:space="preserve"> проведению </w:t>
      </w:r>
    </w:p>
    <w:p w:rsidR="00B21CCB" w:rsidRPr="009337BA" w:rsidRDefault="00B21CCB" w:rsidP="00B21CCB">
      <w:pPr>
        <w:pStyle w:val="3"/>
        <w:ind w:left="4320"/>
        <w:rPr>
          <w:b/>
          <w:szCs w:val="28"/>
        </w:rPr>
      </w:pPr>
      <w:r w:rsidRPr="009337BA">
        <w:rPr>
          <w:b/>
          <w:szCs w:val="28"/>
        </w:rPr>
        <w:t>публичных слушаний</w:t>
      </w:r>
    </w:p>
    <w:p w:rsidR="00B21CCB" w:rsidRPr="009337BA" w:rsidRDefault="00B21CCB" w:rsidP="00B21CCB">
      <w:pPr>
        <w:pStyle w:val="3"/>
        <w:rPr>
          <w:b/>
          <w:szCs w:val="28"/>
        </w:rPr>
      </w:pPr>
    </w:p>
    <w:p w:rsidR="00623349" w:rsidRPr="009337BA" w:rsidRDefault="00623349">
      <w:pPr>
        <w:rPr>
          <w:sz w:val="28"/>
          <w:szCs w:val="28"/>
        </w:rPr>
      </w:pPr>
    </w:p>
    <w:sectPr w:rsidR="00623349" w:rsidRPr="009337BA" w:rsidSect="005E7B3F">
      <w:pgSz w:w="11906" w:h="16838" w:code="9"/>
      <w:pgMar w:top="142"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CCB"/>
    <w:rsid w:val="00177426"/>
    <w:rsid w:val="003207E8"/>
    <w:rsid w:val="00623349"/>
    <w:rsid w:val="007522BE"/>
    <w:rsid w:val="009337BA"/>
    <w:rsid w:val="0098041E"/>
    <w:rsid w:val="00B21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622A0-0019-41F3-B117-3C38C6FF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C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B21CCB"/>
    <w:pPr>
      <w:jc w:val="both"/>
    </w:pPr>
    <w:rPr>
      <w:sz w:val="28"/>
    </w:rPr>
  </w:style>
  <w:style w:type="character" w:customStyle="1" w:styleId="30">
    <w:name w:val="Основной текст 3 Знак"/>
    <w:basedOn w:val="a0"/>
    <w:link w:val="3"/>
    <w:rsid w:val="00B21CCB"/>
    <w:rPr>
      <w:rFonts w:ascii="Times New Roman" w:eastAsia="Times New Roman" w:hAnsi="Times New Roman" w:cs="Times New Roman"/>
      <w:sz w:val="28"/>
      <w:szCs w:val="20"/>
      <w:lang w:eastAsia="ru-RU"/>
    </w:rPr>
  </w:style>
  <w:style w:type="character" w:styleId="a3">
    <w:name w:val="Hyperlink"/>
    <w:basedOn w:val="a0"/>
    <w:uiPriority w:val="99"/>
    <w:unhideWhenUsed/>
    <w:rsid w:val="00B21C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136523">
      <w:bodyDiv w:val="1"/>
      <w:marLeft w:val="0"/>
      <w:marRight w:val="0"/>
      <w:marTop w:val="0"/>
      <w:marBottom w:val="0"/>
      <w:divBdr>
        <w:top w:val="none" w:sz="0" w:space="0" w:color="auto"/>
        <w:left w:val="none" w:sz="0" w:space="0" w:color="auto"/>
        <w:bottom w:val="none" w:sz="0" w:space="0" w:color="auto"/>
        <w:right w:val="none" w:sz="0" w:space="0" w:color="auto"/>
      </w:divBdr>
      <w:divsChild>
        <w:div w:id="1332370525">
          <w:marLeft w:val="150"/>
          <w:marRight w:val="150"/>
          <w:marTop w:val="0"/>
          <w:marBottom w:val="0"/>
          <w:divBdr>
            <w:top w:val="none" w:sz="0" w:space="0" w:color="auto"/>
            <w:left w:val="none" w:sz="0" w:space="0" w:color="auto"/>
            <w:bottom w:val="none" w:sz="0" w:space="0" w:color="auto"/>
            <w:right w:val="none" w:sz="0" w:space="0" w:color="auto"/>
          </w:divBdr>
          <w:divsChild>
            <w:div w:id="225074291">
              <w:marLeft w:val="0"/>
              <w:marRight w:val="0"/>
              <w:marTop w:val="0"/>
              <w:marBottom w:val="150"/>
              <w:divBdr>
                <w:top w:val="none" w:sz="0" w:space="0" w:color="auto"/>
                <w:left w:val="none" w:sz="0" w:space="0" w:color="auto"/>
                <w:bottom w:val="none" w:sz="0" w:space="0" w:color="auto"/>
                <w:right w:val="none" w:sz="0" w:space="0" w:color="auto"/>
              </w:divBdr>
              <w:divsChild>
                <w:div w:id="447167559">
                  <w:marLeft w:val="0"/>
                  <w:marRight w:val="0"/>
                  <w:marTop w:val="0"/>
                  <w:marBottom w:val="0"/>
                  <w:divBdr>
                    <w:top w:val="none" w:sz="0" w:space="0" w:color="auto"/>
                    <w:left w:val="none" w:sz="0" w:space="0" w:color="auto"/>
                    <w:bottom w:val="none" w:sz="0" w:space="0" w:color="auto"/>
                    <w:right w:val="none" w:sz="0" w:space="0" w:color="auto"/>
                  </w:divBdr>
                  <w:divsChild>
                    <w:div w:id="294213152">
                      <w:marLeft w:val="0"/>
                      <w:marRight w:val="0"/>
                      <w:marTop w:val="0"/>
                      <w:marBottom w:val="0"/>
                      <w:divBdr>
                        <w:top w:val="none" w:sz="0" w:space="0" w:color="auto"/>
                        <w:left w:val="none" w:sz="0" w:space="0" w:color="auto"/>
                        <w:bottom w:val="none" w:sz="0" w:space="0" w:color="auto"/>
                        <w:right w:val="none" w:sz="0" w:space="0" w:color="auto"/>
                      </w:divBdr>
                      <w:divsChild>
                        <w:div w:id="1764834372">
                          <w:marLeft w:val="0"/>
                          <w:marRight w:val="0"/>
                          <w:marTop w:val="0"/>
                          <w:marBottom w:val="0"/>
                          <w:divBdr>
                            <w:top w:val="none" w:sz="0" w:space="0" w:color="auto"/>
                            <w:left w:val="none" w:sz="0" w:space="0" w:color="auto"/>
                            <w:bottom w:val="none" w:sz="0" w:space="0" w:color="auto"/>
                            <w:right w:val="none" w:sz="0" w:space="0" w:color="auto"/>
                          </w:divBdr>
                          <w:divsChild>
                            <w:div w:id="1124888216">
                              <w:marLeft w:val="0"/>
                              <w:marRight w:val="0"/>
                              <w:marTop w:val="0"/>
                              <w:marBottom w:val="0"/>
                              <w:divBdr>
                                <w:top w:val="none" w:sz="0" w:space="0" w:color="auto"/>
                                <w:left w:val="none" w:sz="0" w:space="0" w:color="auto"/>
                                <w:bottom w:val="dotted" w:sz="6" w:space="4" w:color="C8C8C8"/>
                                <w:right w:val="none" w:sz="0" w:space="0" w:color="auto"/>
                              </w:divBdr>
                              <w:divsChild>
                                <w:div w:id="735276301">
                                  <w:marLeft w:val="0"/>
                                  <w:marRight w:val="0"/>
                                  <w:marTop w:val="0"/>
                                  <w:marBottom w:val="0"/>
                                  <w:divBdr>
                                    <w:top w:val="none" w:sz="0" w:space="0" w:color="auto"/>
                                    <w:left w:val="none" w:sz="0" w:space="0" w:color="auto"/>
                                    <w:bottom w:val="none" w:sz="0" w:space="0" w:color="auto"/>
                                    <w:right w:val="none" w:sz="0" w:space="0" w:color="auto"/>
                                  </w:divBdr>
                                  <w:divsChild>
                                    <w:div w:id="201137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k.com/ishimvosho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251</Words>
  <Characters>1433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4</cp:revision>
  <dcterms:created xsi:type="dcterms:W3CDTF">2020-04-28T07:39:00Z</dcterms:created>
  <dcterms:modified xsi:type="dcterms:W3CDTF">2020-04-29T04:44:00Z</dcterms:modified>
</cp:coreProperties>
</file>